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C3" w:rsidRPr="00FA3AC3" w:rsidRDefault="00FA3AC3" w:rsidP="00FA3AC3">
      <w:pPr>
        <w:shd w:val="clear" w:color="auto" w:fill="FFFFFF"/>
        <w:spacing w:after="60" w:line="240" w:lineRule="atLeast"/>
        <w:jc w:val="center"/>
        <w:outlineLvl w:val="0"/>
        <w:rPr>
          <w:rFonts w:ascii="Trebuchet MS" w:eastAsia="Times New Roman" w:hAnsi="Trebuchet MS" w:cs="Times New Roman"/>
          <w:b/>
          <w:bCs/>
          <w:caps/>
          <w:color w:val="1298D7"/>
          <w:kern w:val="36"/>
          <w:sz w:val="19"/>
          <w:szCs w:val="19"/>
          <w:lang w:eastAsia="ru-RU"/>
        </w:rPr>
      </w:pPr>
      <w:r w:rsidRPr="00FA3AC3">
        <w:rPr>
          <w:rFonts w:ascii="Trebuchet MS" w:eastAsia="Times New Roman" w:hAnsi="Trebuchet MS" w:cs="Times New Roman"/>
          <w:b/>
          <w:bCs/>
          <w:caps/>
          <w:color w:val="1298D7"/>
          <w:kern w:val="36"/>
          <w:sz w:val="19"/>
          <w:szCs w:val="19"/>
          <w:lang w:eastAsia="ru-RU"/>
        </w:rPr>
        <w:t>ПОВЫШЕНИЕ ДВИГАТЕЛЬНОЙ АКТИВНОСТИ – ЗАЛОГ ЗДОРОВЬЯ ДЕТЕЙ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b/>
          <w:bCs/>
          <w:color w:val="393939"/>
          <w:sz w:val="18"/>
          <w:szCs w:val="18"/>
          <w:lang w:eastAsia="ru-RU"/>
        </w:rPr>
      </w:pPr>
      <w:r w:rsidRPr="00FA3AC3">
        <w:rPr>
          <w:rFonts w:ascii="Arial" w:eastAsia="Times New Roman" w:hAnsi="Arial" w:cs="Arial"/>
          <w:b/>
          <w:bCs/>
          <w:color w:val="393939"/>
          <w:sz w:val="18"/>
          <w:szCs w:val="18"/>
          <w:lang w:eastAsia="ru-RU"/>
        </w:rPr>
        <w:t> 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2327910" cy="1546860"/>
            <wp:effectExtent l="19050" t="0" r="0" b="0"/>
            <wp:wrapSquare wrapText="bothSides"/>
            <wp:docPr id="1" name="Рисунок 1" descr="330000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0000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– наше будущее. И от нас зависит их здоровье.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Неблагоприятная экологическая обстановка современного мира, отсутствие натуральных продуктов пагубно влияет на здоровье детей. А такие блага цивилизации как телевизор, компьютерные игры способствуют уменьшению количества двигательной активности.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– очень важный фактор для правильного физического развития детского организма. Недостаток же, приводит к снижению иммунитета, задерживает умственное развитие, влияет на память и рост.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ребенка так устроен, что ему необходима физическая нагрузка, чтобы избежать перевозбуждения. Но даже занятий физкультурой в школе, детском саду, в секции, – может быть не достаточно. Ведь детская энергия безгранична.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простых советов, которые помогут ребенку выплеснуть свою безграничную энергию и принесут пользу организму.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Самый простой способ – это прогулки на свежем воздухе. Здесь можно придумать огромное количество интересных тем. Попробуйте отправиться в увлекательное путешествие к далекому острову сокровищ. Бегайте, прыгайте, придумывайте веселые конкурсы.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– вот что порадует ребенка на прогулке. Прятки, всевозможные соревнования, догонялки, игры на быстроту реакции, ловкость, координацию движений, гибкость.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примеры лишь нескольких: «Классики», «Живое – неживое», «Море волнуется раз»…и другие. Можно взять из дома любимый детский мяч или скакалку. В игре ребенок познает, что такое добро и зло, помощь, дружба. Хорошим делом будут </w:t>
      </w:r>
      <w:hyperlink r:id="rId6" w:history="1">
        <w:r w:rsidRPr="00FA3A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детские карусели</w:t>
        </w:r>
      </w:hyperlink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так сильно любят дети, а самое главное активности тут хоть отбавляй.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Веселым развлечением для ребенка станут водные игры. Летом можно больше времени проводить у водоемов. Здесь, у воды, на свежем воздухе вам удастся не только повысить иммунитет, но и зарядится положительными эмоциями. В холодное время можно записаться в бассейн.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Отправляйтесь всей семьей на велосипедную прогулку. Вы, несомненно, получите заряд бодрости, прекрасного настроения. Также хорошо подойдут катания на роликах. Зимой это санки, лыжи, коньки. Наблюдайте вместе с детьми, любуйтесь природой, придумывайте актуальные темы для бесед.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Запишите ребенка в спортивный кружок, секцию. Ведь дети, занимающиеся гимнастикой, танцами, любой физической культурой – болеют реже. Движение способствует еще и психическому развитию.</w:t>
      </w:r>
    </w:p>
    <w:p w:rsidR="00FA3AC3" w:rsidRPr="00FA3AC3" w:rsidRDefault="00FA3AC3" w:rsidP="00FA3AC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A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 не придумали, помните, что совместно проведенное время с ребенком благоприятно скажется на его физическом и интеллектуальном развитии.</w:t>
      </w:r>
    </w:p>
    <w:p w:rsidR="00CE562C" w:rsidRPr="00FA3AC3" w:rsidRDefault="00CE562C">
      <w:pPr>
        <w:rPr>
          <w:rFonts w:ascii="Times New Roman" w:hAnsi="Times New Roman" w:cs="Times New Roman"/>
          <w:sz w:val="28"/>
          <w:szCs w:val="28"/>
        </w:rPr>
      </w:pPr>
    </w:p>
    <w:sectPr w:rsidR="00CE562C" w:rsidRPr="00FA3AC3" w:rsidSect="00FA3AC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AC3"/>
    <w:rsid w:val="00CE562C"/>
    <w:rsid w:val="00FA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2C"/>
  </w:style>
  <w:style w:type="paragraph" w:styleId="1">
    <w:name w:val="heading 1"/>
    <w:basedOn w:val="a"/>
    <w:link w:val="10"/>
    <w:uiPriority w:val="9"/>
    <w:qFormat/>
    <w:rsid w:val="00FA3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3AC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3AC3"/>
  </w:style>
  <w:style w:type="paragraph" w:styleId="a5">
    <w:name w:val="Balloon Text"/>
    <w:basedOn w:val="a"/>
    <w:link w:val="a6"/>
    <w:uiPriority w:val="99"/>
    <w:semiHidden/>
    <w:unhideWhenUsed/>
    <w:rsid w:val="00FA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kie-ploschadki.com.ua/catalog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elriem.org/wp-content/uploads/2013/12/3300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2014-02-07T19:01:00Z</dcterms:created>
  <dcterms:modified xsi:type="dcterms:W3CDTF">2014-02-07T19:03:00Z</dcterms:modified>
</cp:coreProperties>
</file>